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5A3" w:rsidRDefault="009B5D08">
      <w:pPr>
        <w:rPr>
          <w:b/>
          <w:sz w:val="32"/>
          <w:szCs w:val="32"/>
        </w:rPr>
      </w:pPr>
      <w:r w:rsidRPr="001F24B7">
        <w:rPr>
          <w:b/>
          <w:sz w:val="32"/>
          <w:szCs w:val="32"/>
        </w:rPr>
        <w:t xml:space="preserve">Výsledky </w:t>
      </w:r>
      <w:r w:rsidR="002E275E">
        <w:rPr>
          <w:b/>
          <w:sz w:val="32"/>
          <w:szCs w:val="32"/>
        </w:rPr>
        <w:t xml:space="preserve">II. kola </w:t>
      </w:r>
      <w:r w:rsidRPr="001F24B7">
        <w:rPr>
          <w:b/>
          <w:sz w:val="32"/>
          <w:szCs w:val="32"/>
        </w:rPr>
        <w:t>přijímacího řízení do Praktické školy dvouleté</w:t>
      </w:r>
      <w:r w:rsidR="00CA7978">
        <w:rPr>
          <w:b/>
          <w:sz w:val="32"/>
          <w:szCs w:val="32"/>
        </w:rPr>
        <w:t xml:space="preserve"> </w:t>
      </w:r>
      <w:r w:rsidR="002E275E">
        <w:rPr>
          <w:b/>
          <w:sz w:val="32"/>
          <w:szCs w:val="32"/>
        </w:rPr>
        <w:t xml:space="preserve">na školní rok </w:t>
      </w:r>
      <w:r w:rsidR="00CA7978">
        <w:rPr>
          <w:b/>
          <w:sz w:val="32"/>
          <w:szCs w:val="32"/>
        </w:rPr>
        <w:t>2023/2024</w:t>
      </w:r>
    </w:p>
    <w:p w:rsidR="00CA7978" w:rsidRPr="00857805" w:rsidRDefault="00553673">
      <w:pPr>
        <w:rPr>
          <w:sz w:val="32"/>
          <w:szCs w:val="32"/>
        </w:rPr>
      </w:pPr>
      <w:r w:rsidRPr="00857805">
        <w:rPr>
          <w:sz w:val="32"/>
          <w:szCs w:val="32"/>
        </w:rPr>
        <w:t xml:space="preserve">Rozhodnutí </w:t>
      </w:r>
      <w:r w:rsidR="002E275E">
        <w:rPr>
          <w:sz w:val="32"/>
          <w:szCs w:val="32"/>
        </w:rPr>
        <w:t>oznámeno ke dni 26. 6</w:t>
      </w:r>
      <w:r w:rsidR="00857805" w:rsidRPr="00857805">
        <w:rPr>
          <w:sz w:val="32"/>
          <w:szCs w:val="32"/>
        </w:rPr>
        <w:t>. 2023</w:t>
      </w:r>
    </w:p>
    <w:p w:rsidR="00CA7978" w:rsidRDefault="00CA7978">
      <w:pPr>
        <w:rPr>
          <w:b/>
          <w:sz w:val="32"/>
          <w:szCs w:val="32"/>
        </w:rPr>
      </w:pPr>
    </w:p>
    <w:p w:rsidR="001F24B7" w:rsidRDefault="00027C25">
      <w:pPr>
        <w:rPr>
          <w:sz w:val="32"/>
          <w:szCs w:val="32"/>
        </w:rPr>
      </w:pPr>
      <w:r w:rsidRPr="00027C25">
        <w:rPr>
          <w:sz w:val="32"/>
          <w:szCs w:val="32"/>
        </w:rPr>
        <w:t>Obor:</w:t>
      </w:r>
      <w:r w:rsidRPr="00027C25">
        <w:rPr>
          <w:sz w:val="32"/>
          <w:szCs w:val="32"/>
        </w:rPr>
        <w:tab/>
      </w:r>
      <w:r w:rsidRPr="00027C25">
        <w:rPr>
          <w:sz w:val="32"/>
          <w:szCs w:val="32"/>
        </w:rPr>
        <w:tab/>
      </w:r>
      <w:r w:rsidRPr="00027C25">
        <w:rPr>
          <w:sz w:val="32"/>
          <w:szCs w:val="32"/>
        </w:rPr>
        <w:tab/>
      </w:r>
      <w:r w:rsidRPr="00027C25">
        <w:rPr>
          <w:sz w:val="32"/>
          <w:szCs w:val="32"/>
        </w:rPr>
        <w:tab/>
      </w:r>
      <w:r w:rsidR="002E275E">
        <w:rPr>
          <w:sz w:val="32"/>
          <w:szCs w:val="32"/>
        </w:rPr>
        <w:tab/>
      </w:r>
      <w:r w:rsidRPr="00027C25">
        <w:rPr>
          <w:sz w:val="32"/>
          <w:szCs w:val="32"/>
        </w:rPr>
        <w:t>78-62-C/02</w:t>
      </w:r>
    </w:p>
    <w:p w:rsidR="00027C25" w:rsidRDefault="00027C25">
      <w:pPr>
        <w:rPr>
          <w:sz w:val="32"/>
          <w:szCs w:val="32"/>
        </w:rPr>
      </w:pPr>
    </w:p>
    <w:p w:rsidR="002E275E" w:rsidRDefault="002E275E">
      <w:pPr>
        <w:rPr>
          <w:sz w:val="32"/>
          <w:szCs w:val="32"/>
        </w:rPr>
      </w:pPr>
      <w:r>
        <w:rPr>
          <w:sz w:val="32"/>
          <w:szCs w:val="32"/>
        </w:rPr>
        <w:t>Přihlášení uchazeči do II. kola: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0</w:t>
      </w:r>
    </w:p>
    <w:p w:rsidR="002E275E" w:rsidRDefault="002E275E">
      <w:pPr>
        <w:rPr>
          <w:sz w:val="32"/>
          <w:szCs w:val="32"/>
        </w:rPr>
      </w:pPr>
    </w:p>
    <w:p w:rsidR="00027C25" w:rsidRDefault="00027C25">
      <w:pPr>
        <w:rPr>
          <w:sz w:val="32"/>
          <w:szCs w:val="32"/>
        </w:rPr>
      </w:pPr>
      <w:r>
        <w:rPr>
          <w:sz w:val="32"/>
          <w:szCs w:val="32"/>
        </w:rPr>
        <w:t>Přijatí uchazeči:</w:t>
      </w:r>
      <w:r w:rsidR="002E275E">
        <w:rPr>
          <w:sz w:val="32"/>
          <w:szCs w:val="32"/>
        </w:rPr>
        <w:tab/>
      </w:r>
      <w:r w:rsidR="002E275E">
        <w:rPr>
          <w:sz w:val="32"/>
          <w:szCs w:val="32"/>
        </w:rPr>
        <w:tab/>
      </w:r>
      <w:r w:rsidR="002E275E">
        <w:rPr>
          <w:sz w:val="32"/>
          <w:szCs w:val="32"/>
        </w:rPr>
        <w:tab/>
      </w:r>
      <w:r w:rsidR="002E275E">
        <w:rPr>
          <w:sz w:val="32"/>
          <w:szCs w:val="32"/>
        </w:rPr>
        <w:tab/>
      </w:r>
      <w:r w:rsidR="002E275E">
        <w:rPr>
          <w:sz w:val="32"/>
          <w:szCs w:val="32"/>
        </w:rPr>
        <w:tab/>
        <w:t>0</w:t>
      </w:r>
    </w:p>
    <w:p w:rsidR="00CA7978" w:rsidRDefault="00CA7978" w:rsidP="00027C25">
      <w:pPr>
        <w:rPr>
          <w:sz w:val="28"/>
          <w:szCs w:val="28"/>
        </w:rPr>
      </w:pPr>
    </w:p>
    <w:p w:rsidR="0025187D" w:rsidRDefault="0025187D" w:rsidP="00027C25">
      <w:pPr>
        <w:rPr>
          <w:sz w:val="28"/>
          <w:szCs w:val="28"/>
        </w:rPr>
      </w:pPr>
    </w:p>
    <w:p w:rsidR="002E275E" w:rsidRDefault="002E275E" w:rsidP="00027C25">
      <w:pPr>
        <w:rPr>
          <w:sz w:val="28"/>
          <w:szCs w:val="28"/>
        </w:rPr>
      </w:pPr>
    </w:p>
    <w:p w:rsidR="00794965" w:rsidRDefault="00794965" w:rsidP="00027C25">
      <w:pPr>
        <w:rPr>
          <w:b/>
        </w:rPr>
      </w:pPr>
      <w:r w:rsidRPr="00A63D2D">
        <w:rPr>
          <w:b/>
          <w:u w:val="single"/>
        </w:rPr>
        <w:t xml:space="preserve">V případě přijetí je nutno </w:t>
      </w:r>
      <w:r w:rsidR="00CA7978">
        <w:rPr>
          <w:b/>
          <w:u w:val="single"/>
        </w:rPr>
        <w:t xml:space="preserve">nejpozději do 10 pracovních dnů ode dne oznámení rozhodnutí (viz výše) </w:t>
      </w:r>
      <w:r w:rsidRPr="00A63D2D">
        <w:rPr>
          <w:b/>
          <w:u w:val="single"/>
        </w:rPr>
        <w:t>odevzdat zápisový lístek ředitelce uvedeného školského zařízení</w:t>
      </w:r>
      <w:r w:rsidRPr="00A63D2D">
        <w:rPr>
          <w:u w:val="single"/>
        </w:rPr>
        <w:t>.</w:t>
      </w:r>
      <w:r w:rsidRPr="00F0320F">
        <w:t xml:space="preserve"> Podle § 60g odst. 7 školského zákona</w:t>
      </w:r>
      <w:r w:rsidR="00857805">
        <w:t xml:space="preserve"> </w:t>
      </w:r>
      <w:r w:rsidRPr="00F0320F">
        <w:t xml:space="preserve"> </w:t>
      </w:r>
      <w:r w:rsidRPr="00F0320F">
        <w:rPr>
          <w:b/>
        </w:rPr>
        <w:t xml:space="preserve">nepotvrdí-li uchazeč nebo zákonný zástupce nezletilého uchazeče odevzdáním zápisového lístku úmysl vzdělávat se na střední škole, zanikají posledním dnem lhůty </w:t>
      </w:r>
      <w:r w:rsidRPr="00857805">
        <w:rPr>
          <w:b/>
        </w:rPr>
        <w:t xml:space="preserve">podle </w:t>
      </w:r>
      <w:r w:rsidR="00857805" w:rsidRPr="00857805">
        <w:rPr>
          <w:b/>
        </w:rPr>
        <w:t xml:space="preserve">§ 60g odst. 6 </w:t>
      </w:r>
      <w:r w:rsidRPr="00857805">
        <w:rPr>
          <w:b/>
        </w:rPr>
        <w:t>právní</w:t>
      </w:r>
      <w:r w:rsidRPr="00F0320F">
        <w:rPr>
          <w:b/>
        </w:rPr>
        <w:t xml:space="preserve"> účinky rozhodnutí o přijetí.</w:t>
      </w:r>
    </w:p>
    <w:p w:rsidR="00794965" w:rsidRPr="00794965" w:rsidRDefault="00794965" w:rsidP="00027C25">
      <w:pPr>
        <w:rPr>
          <w:b/>
        </w:rPr>
      </w:pPr>
    </w:p>
    <w:p w:rsidR="00A63D2D" w:rsidRDefault="00A63D2D" w:rsidP="00A63D2D">
      <w:r>
        <w:t xml:space="preserve">Podle § 60e odst. 2 při nekonání přijímací zkoušky zveřejní ředitelka školy seznam přijatých uchazečů. </w:t>
      </w:r>
      <w:r w:rsidRPr="00E23DCC">
        <w:t>Zveřejněním seznamu se považují rozhodnutí,</w:t>
      </w:r>
      <w:r>
        <w:t xml:space="preserve"> kterými se vyhovuje žádostem o </w:t>
      </w:r>
      <w:r w:rsidRPr="00E23DCC">
        <w:t>přijetí ke vzdělávání, za oznámená.</w:t>
      </w:r>
    </w:p>
    <w:p w:rsidR="00A63D2D" w:rsidRDefault="00A63D2D" w:rsidP="00A63D2D">
      <w:r>
        <w:t xml:space="preserve">Nepřijatým uchazečům nebo zákonným zástupcům nepřijatých nezletilých uchazečů odešle škola rozhodnutí o nepřijetí do 30. </w:t>
      </w:r>
      <w:r w:rsidR="00832D20">
        <w:t>června</w:t>
      </w:r>
      <w:bookmarkStart w:id="0" w:name="_GoBack"/>
      <w:bookmarkEnd w:id="0"/>
      <w:r w:rsidR="002352BD">
        <w:t xml:space="preserve"> 2023</w:t>
      </w:r>
      <w:r>
        <w:t xml:space="preserve">. </w:t>
      </w:r>
    </w:p>
    <w:p w:rsidR="00857805" w:rsidRDefault="00857805" w:rsidP="00A63D2D"/>
    <w:p w:rsidR="00857805" w:rsidRDefault="00857805" w:rsidP="00857805">
      <w:r>
        <w:t xml:space="preserve">Školský zákon = </w:t>
      </w:r>
      <w:r w:rsidR="002352BD">
        <w:t>Zákon č. 561/2004 Sb., z</w:t>
      </w:r>
      <w:r>
        <w:t xml:space="preserve">ákon o předškolním, základním, středním, vyšším odborném a jiném vzdělávání </w:t>
      </w:r>
    </w:p>
    <w:p w:rsidR="00857805" w:rsidRDefault="00857805" w:rsidP="00A63D2D"/>
    <w:p w:rsidR="00027C25" w:rsidRPr="00027C25" w:rsidRDefault="00027C25" w:rsidP="00027C25">
      <w:pPr>
        <w:rPr>
          <w:sz w:val="28"/>
          <w:szCs w:val="28"/>
        </w:rPr>
      </w:pPr>
    </w:p>
    <w:p w:rsidR="00027C25" w:rsidRPr="00027C25" w:rsidRDefault="00027C25">
      <w:pPr>
        <w:rPr>
          <w:sz w:val="28"/>
          <w:szCs w:val="28"/>
        </w:rPr>
      </w:pPr>
    </w:p>
    <w:p w:rsidR="00027C25" w:rsidRPr="00027C25" w:rsidRDefault="00027C25">
      <w:pPr>
        <w:rPr>
          <w:sz w:val="32"/>
          <w:szCs w:val="32"/>
        </w:rPr>
      </w:pPr>
    </w:p>
    <w:sectPr w:rsidR="00027C25" w:rsidRPr="00027C2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D08" w:rsidRDefault="009B5D08" w:rsidP="009B5D08">
      <w:pPr>
        <w:spacing w:after="0" w:line="240" w:lineRule="auto"/>
      </w:pPr>
      <w:r>
        <w:separator/>
      </w:r>
    </w:p>
  </w:endnote>
  <w:endnote w:type="continuationSeparator" w:id="0">
    <w:p w:rsidR="009B5D08" w:rsidRDefault="009B5D08" w:rsidP="009B5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D08" w:rsidRDefault="009B5D08" w:rsidP="009B5D08">
      <w:pPr>
        <w:spacing w:after="0" w:line="240" w:lineRule="auto"/>
      </w:pPr>
      <w:r>
        <w:separator/>
      </w:r>
    </w:p>
  </w:footnote>
  <w:footnote w:type="continuationSeparator" w:id="0">
    <w:p w:rsidR="009B5D08" w:rsidRDefault="009B5D08" w:rsidP="009B5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D08" w:rsidRDefault="009B5D08" w:rsidP="009B5D08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t>Dětský domov, Mateřská škola, Základní škola a Praktická škola Písek, Šobrova 111</w:t>
    </w:r>
  </w:p>
  <w:p w:rsidR="009B5D08" w:rsidRDefault="009B5D08" w:rsidP="009B5D08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t>IČO 60869097</w:t>
    </w:r>
  </w:p>
  <w:p w:rsidR="009B5D08" w:rsidRDefault="009B5D0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59A"/>
    <w:rsid w:val="00027C25"/>
    <w:rsid w:val="001F24B7"/>
    <w:rsid w:val="002352BD"/>
    <w:rsid w:val="0025187D"/>
    <w:rsid w:val="002E275E"/>
    <w:rsid w:val="003605A3"/>
    <w:rsid w:val="004148F7"/>
    <w:rsid w:val="00553673"/>
    <w:rsid w:val="00717709"/>
    <w:rsid w:val="00794965"/>
    <w:rsid w:val="007A059A"/>
    <w:rsid w:val="00832D20"/>
    <w:rsid w:val="00857805"/>
    <w:rsid w:val="009B5D08"/>
    <w:rsid w:val="00A63D2D"/>
    <w:rsid w:val="00CA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66183"/>
  <w15:chartTrackingRefBased/>
  <w15:docId w15:val="{F26252D1-FC36-4B41-A39E-15A95A75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5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5D08"/>
  </w:style>
  <w:style w:type="paragraph" w:styleId="Zpat">
    <w:name w:val="footer"/>
    <w:basedOn w:val="Normln"/>
    <w:link w:val="ZpatChar"/>
    <w:uiPriority w:val="99"/>
    <w:unhideWhenUsed/>
    <w:rsid w:val="009B5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5D08"/>
  </w:style>
  <w:style w:type="paragraph" w:styleId="Textbubliny">
    <w:name w:val="Balloon Text"/>
    <w:basedOn w:val="Normln"/>
    <w:link w:val="TextbublinyChar"/>
    <w:uiPriority w:val="99"/>
    <w:semiHidden/>
    <w:unhideWhenUsed/>
    <w:rsid w:val="00717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77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6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Leistnerová</dc:creator>
  <cp:keywords/>
  <dc:description/>
  <cp:lastModifiedBy>Jiřina Leistnerová</cp:lastModifiedBy>
  <cp:revision>8</cp:revision>
  <cp:lastPrinted>2023-06-22T08:41:00Z</cp:lastPrinted>
  <dcterms:created xsi:type="dcterms:W3CDTF">2022-04-21T19:19:00Z</dcterms:created>
  <dcterms:modified xsi:type="dcterms:W3CDTF">2023-06-22T08:51:00Z</dcterms:modified>
</cp:coreProperties>
</file>